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26CEA" w14:textId="79FA0430" w:rsidR="006013A4" w:rsidRPr="006013A4" w:rsidRDefault="006013A4" w:rsidP="006013A4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6013A4">
        <w:rPr>
          <w:rFonts w:ascii="Arial" w:hAnsi="Arial" w:cs="Arial"/>
          <w:b/>
          <w:bCs/>
          <w:sz w:val="24"/>
          <w:szCs w:val="24"/>
        </w:rPr>
        <w:t>SATSO’nun</w:t>
      </w:r>
      <w:proofErr w:type="spellEnd"/>
      <w:r w:rsidRPr="006013A4">
        <w:rPr>
          <w:rFonts w:ascii="Arial" w:hAnsi="Arial" w:cs="Arial"/>
          <w:b/>
          <w:bCs/>
          <w:sz w:val="24"/>
          <w:szCs w:val="24"/>
        </w:rPr>
        <w:t xml:space="preserve"> 107’nci Yılına Özel 107 Şiirli “Şiir İçimde Bir Şehir” Sergisi Açıldı</w:t>
      </w:r>
    </w:p>
    <w:p w14:paraId="7911CC07" w14:textId="49BD844B" w:rsidR="002C0047" w:rsidRPr="006013A4" w:rsidRDefault="006013A4" w:rsidP="006013A4">
      <w:pPr>
        <w:jc w:val="both"/>
        <w:rPr>
          <w:rFonts w:ascii="Arial" w:hAnsi="Arial" w:cs="Arial"/>
          <w:sz w:val="24"/>
          <w:szCs w:val="24"/>
        </w:rPr>
      </w:pPr>
      <w:r w:rsidRPr="006013A4">
        <w:rPr>
          <w:rFonts w:ascii="Arial" w:hAnsi="Arial" w:cs="Arial"/>
          <w:sz w:val="24"/>
          <w:szCs w:val="24"/>
        </w:rPr>
        <w:t xml:space="preserve">Sakarya Ticaret ve Sanayi Odası sanatseverlere yönelik kültürel ve sanatsal </w:t>
      </w:r>
      <w:r w:rsidR="00E9466E" w:rsidRPr="006013A4">
        <w:rPr>
          <w:rFonts w:ascii="Arial" w:hAnsi="Arial" w:cs="Arial"/>
          <w:sz w:val="24"/>
          <w:szCs w:val="24"/>
        </w:rPr>
        <w:t>etkinlikleri</w:t>
      </w:r>
      <w:r w:rsidR="00E9466E">
        <w:rPr>
          <w:rFonts w:ascii="Arial" w:hAnsi="Arial" w:cs="Arial"/>
          <w:sz w:val="24"/>
          <w:szCs w:val="24"/>
        </w:rPr>
        <w:t xml:space="preserve">ne </w:t>
      </w:r>
      <w:r w:rsidR="00E9466E" w:rsidRPr="006013A4">
        <w:rPr>
          <w:rFonts w:ascii="Arial" w:hAnsi="Arial" w:cs="Arial"/>
          <w:sz w:val="24"/>
          <w:szCs w:val="24"/>
        </w:rPr>
        <w:t>devam</w:t>
      </w:r>
      <w:r w:rsidRPr="006013A4">
        <w:rPr>
          <w:rFonts w:ascii="Arial" w:hAnsi="Arial" w:cs="Arial"/>
          <w:sz w:val="24"/>
          <w:szCs w:val="24"/>
        </w:rPr>
        <w:t xml:space="preserve"> ediyor.</w:t>
      </w:r>
    </w:p>
    <w:p w14:paraId="65F34F52" w14:textId="7A88F05A" w:rsidR="006013A4" w:rsidRPr="006013A4" w:rsidRDefault="006013A4" w:rsidP="006013A4">
      <w:pPr>
        <w:jc w:val="both"/>
        <w:rPr>
          <w:rFonts w:ascii="Arial" w:hAnsi="Arial" w:cs="Arial"/>
          <w:sz w:val="24"/>
          <w:szCs w:val="24"/>
        </w:rPr>
      </w:pPr>
      <w:r w:rsidRPr="006013A4">
        <w:rPr>
          <w:rFonts w:ascii="Arial" w:hAnsi="Arial" w:cs="Arial"/>
          <w:sz w:val="24"/>
          <w:szCs w:val="24"/>
        </w:rPr>
        <w:t>Yıl içinde birçok sergi başta olmak üzere etkinliğe ev sahipliği yapılan SATSO hizmet binası fuaye alanı bu kez de</w:t>
      </w:r>
      <w:r w:rsidR="00F27324">
        <w:rPr>
          <w:rFonts w:ascii="Arial" w:hAnsi="Arial" w:cs="Arial"/>
          <w:sz w:val="24"/>
          <w:szCs w:val="24"/>
        </w:rPr>
        <w:t xml:space="preserve"> SATSO Ticareti Araştırma ve Geliştirme Komisyonu’nun organizasyonuyla,</w:t>
      </w:r>
      <w:r w:rsidRPr="006013A4">
        <w:rPr>
          <w:rFonts w:ascii="Arial" w:hAnsi="Arial" w:cs="Arial"/>
          <w:sz w:val="24"/>
          <w:szCs w:val="24"/>
        </w:rPr>
        <w:t xml:space="preserve"> Sanatçı Şebnem Şenlen </w:t>
      </w:r>
      <w:proofErr w:type="spellStart"/>
      <w:r w:rsidRPr="006013A4">
        <w:rPr>
          <w:rFonts w:ascii="Arial" w:hAnsi="Arial" w:cs="Arial"/>
          <w:sz w:val="24"/>
          <w:szCs w:val="24"/>
        </w:rPr>
        <w:t>Eriş’in</w:t>
      </w:r>
      <w:proofErr w:type="spellEnd"/>
      <w:r w:rsidRPr="006013A4">
        <w:rPr>
          <w:rFonts w:ascii="Arial" w:hAnsi="Arial" w:cs="Arial"/>
          <w:sz w:val="24"/>
          <w:szCs w:val="24"/>
        </w:rPr>
        <w:t xml:space="preserve"> “Şiir İçimde Bir Şehir” isimli sergisine ev sahipliği yaptı.</w:t>
      </w:r>
    </w:p>
    <w:p w14:paraId="3DD4CCA8" w14:textId="042C97E2" w:rsidR="006013A4" w:rsidRPr="006013A4" w:rsidRDefault="0092410C" w:rsidP="006013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Ticaret Ar- Ge Komisyonu tarafından tertip edilen ve </w:t>
      </w:r>
      <w:proofErr w:type="spellStart"/>
      <w:r w:rsidR="006013A4" w:rsidRPr="006013A4">
        <w:rPr>
          <w:rFonts w:ascii="Arial" w:hAnsi="Arial" w:cs="Arial"/>
          <w:sz w:val="24"/>
          <w:szCs w:val="24"/>
        </w:rPr>
        <w:t>SATSO’nun</w:t>
      </w:r>
      <w:proofErr w:type="spellEnd"/>
      <w:r w:rsidR="006013A4" w:rsidRPr="006013A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6013A4" w:rsidRPr="006013A4">
        <w:rPr>
          <w:rFonts w:ascii="Arial" w:hAnsi="Arial" w:cs="Arial"/>
          <w:sz w:val="24"/>
          <w:szCs w:val="24"/>
        </w:rPr>
        <w:t xml:space="preserve">107’nci </w:t>
      </w:r>
      <w:r>
        <w:rPr>
          <w:rFonts w:ascii="Arial" w:hAnsi="Arial" w:cs="Arial"/>
          <w:sz w:val="24"/>
          <w:szCs w:val="24"/>
        </w:rPr>
        <w:t xml:space="preserve"> kuruluş</w:t>
      </w:r>
      <w:proofErr w:type="gramEnd"/>
      <w:r>
        <w:rPr>
          <w:rFonts w:ascii="Arial" w:hAnsi="Arial" w:cs="Arial"/>
          <w:sz w:val="24"/>
          <w:szCs w:val="24"/>
        </w:rPr>
        <w:t xml:space="preserve"> yıl dönümü sona ererken bu yıla özel</w:t>
      </w:r>
      <w:r w:rsidR="006013A4" w:rsidRPr="006013A4">
        <w:rPr>
          <w:rFonts w:ascii="Arial" w:hAnsi="Arial" w:cs="Arial"/>
          <w:sz w:val="24"/>
          <w:szCs w:val="24"/>
        </w:rPr>
        <w:t xml:space="preserve"> 107 şiirden oluşan serginin açılışı SATSO Yönetim Kurulu Başkanı A. Akgün Altuğ ve Erdem Ercan’ın ev sahipliğinde</w:t>
      </w:r>
      <w:r w:rsidR="00C859DC">
        <w:rPr>
          <w:rFonts w:ascii="Arial" w:hAnsi="Arial" w:cs="Arial"/>
          <w:sz w:val="24"/>
          <w:szCs w:val="24"/>
        </w:rPr>
        <w:t xml:space="preserve"> Ticareti Araştırma ve Geliştirme Komisyonu Başkanı Behlül Bayrak, yönetim kurulu üyeleri,</w:t>
      </w:r>
      <w:r w:rsidR="006013A4" w:rsidRPr="006013A4">
        <w:rPr>
          <w:rFonts w:ascii="Arial" w:hAnsi="Arial" w:cs="Arial"/>
          <w:sz w:val="24"/>
          <w:szCs w:val="24"/>
        </w:rPr>
        <w:t xml:space="preserve"> meclis üyeleri,</w:t>
      </w:r>
      <w:r w:rsidR="002336E3">
        <w:rPr>
          <w:rFonts w:ascii="Arial" w:hAnsi="Arial" w:cs="Arial"/>
          <w:sz w:val="24"/>
          <w:szCs w:val="24"/>
        </w:rPr>
        <w:t xml:space="preserve"> tabii meclis üyeleri, komite-komisyon-kurul üyeleri,</w:t>
      </w:r>
      <w:r w:rsidR="006013A4" w:rsidRPr="006013A4">
        <w:rPr>
          <w:rFonts w:ascii="Arial" w:hAnsi="Arial" w:cs="Arial"/>
          <w:sz w:val="24"/>
          <w:szCs w:val="24"/>
        </w:rPr>
        <w:t xml:space="preserve"> oda camiası, ilgili sanatsever konuklar ve basın mensuplarının katılımıyla gerçekleştirildi.</w:t>
      </w:r>
    </w:p>
    <w:p w14:paraId="7233DF3A" w14:textId="4AA92DEA" w:rsidR="006013A4" w:rsidRPr="006013A4" w:rsidRDefault="006013A4" w:rsidP="006013A4">
      <w:pPr>
        <w:jc w:val="both"/>
        <w:rPr>
          <w:rFonts w:ascii="Arial" w:hAnsi="Arial" w:cs="Arial"/>
          <w:sz w:val="24"/>
          <w:szCs w:val="24"/>
        </w:rPr>
      </w:pPr>
      <w:r w:rsidRPr="006013A4">
        <w:rPr>
          <w:rFonts w:ascii="Arial" w:hAnsi="Arial" w:cs="Arial"/>
          <w:sz w:val="24"/>
          <w:szCs w:val="24"/>
        </w:rPr>
        <w:t xml:space="preserve">Serginin kurdele kesiminde konuşan SATSO Yönetim Kurulu Başkanı A. Akgün Altuğ; “2024’ü çok güzel ve sanatsal bir etkinlik ile tamamlıyoruz. Bizler yıl içerisinde fuaye alanımızı Sakaryalı sanatçılarımızın eserlerini sergilemesi için açıyoruz. Sakarya’nın sanatsal ve kültürel hayatına katkı vermeyi amaçlıyoruz. Bugün de </w:t>
      </w:r>
      <w:r w:rsidR="00137476">
        <w:rPr>
          <w:rFonts w:ascii="Arial" w:hAnsi="Arial" w:cs="Arial"/>
          <w:sz w:val="24"/>
          <w:szCs w:val="24"/>
        </w:rPr>
        <w:t>Ticareti Ara</w:t>
      </w:r>
      <w:r w:rsidR="002C04E1">
        <w:rPr>
          <w:rFonts w:ascii="Arial" w:hAnsi="Arial" w:cs="Arial"/>
          <w:sz w:val="24"/>
          <w:szCs w:val="24"/>
        </w:rPr>
        <w:t>ş</w:t>
      </w:r>
      <w:r w:rsidR="00137476">
        <w:rPr>
          <w:rFonts w:ascii="Arial" w:hAnsi="Arial" w:cs="Arial"/>
          <w:sz w:val="24"/>
          <w:szCs w:val="24"/>
        </w:rPr>
        <w:t xml:space="preserve">tırma ve Geliştirme Komisyonumuzun girişimleriyle </w:t>
      </w:r>
      <w:r w:rsidRPr="006013A4">
        <w:rPr>
          <w:rFonts w:ascii="Arial" w:hAnsi="Arial" w:cs="Arial"/>
          <w:sz w:val="24"/>
          <w:szCs w:val="24"/>
        </w:rPr>
        <w:t xml:space="preserve">Sakaryalı sanatçımız Şebnem Şenlen </w:t>
      </w:r>
      <w:proofErr w:type="spellStart"/>
      <w:r w:rsidRPr="006013A4">
        <w:rPr>
          <w:rFonts w:ascii="Arial" w:hAnsi="Arial" w:cs="Arial"/>
          <w:sz w:val="24"/>
          <w:szCs w:val="24"/>
        </w:rPr>
        <w:t>Eriş’in</w:t>
      </w:r>
      <w:proofErr w:type="spellEnd"/>
      <w:r w:rsidRPr="006013A4">
        <w:rPr>
          <w:rFonts w:ascii="Arial" w:hAnsi="Arial" w:cs="Arial"/>
          <w:sz w:val="24"/>
          <w:szCs w:val="24"/>
        </w:rPr>
        <w:t xml:space="preserve"> Odamızın 107’nci yılına özel 107 şiirden oluşan sergisine ev sahipliği yapmaktan mutluluk duyuyoruz. Kendisine bu anlamlı ve güzel eserler için çok teşekkür ediyoruz. Katılan herkese de şükranlarımı sunuyorum.” dedi. </w:t>
      </w:r>
    </w:p>
    <w:p w14:paraId="0F2A8420" w14:textId="751A3923" w:rsidR="006013A4" w:rsidRPr="006013A4" w:rsidRDefault="006013A4" w:rsidP="006013A4">
      <w:pPr>
        <w:jc w:val="both"/>
        <w:rPr>
          <w:rFonts w:ascii="Arial" w:hAnsi="Arial" w:cs="Arial"/>
          <w:sz w:val="24"/>
          <w:szCs w:val="24"/>
        </w:rPr>
      </w:pPr>
      <w:r w:rsidRPr="006013A4">
        <w:rPr>
          <w:rFonts w:ascii="Arial" w:hAnsi="Arial" w:cs="Arial"/>
          <w:sz w:val="24"/>
          <w:szCs w:val="24"/>
        </w:rPr>
        <w:t xml:space="preserve">Meclis Başkanı Erdem Ercan ise; “Bu fuaye alanı bugün olduğu gibi birçok güzel sergiye ev sahipliği yaptı. Bugün burada bu kalabalık ile birlikte olmaktan mutluluk duyuyoruz. 107’nci yılımıza anlam katan bir sergi oluyor. Sanatçımız Şebnem Şenlen </w:t>
      </w:r>
      <w:proofErr w:type="spellStart"/>
      <w:r w:rsidRPr="006013A4">
        <w:rPr>
          <w:rFonts w:ascii="Arial" w:hAnsi="Arial" w:cs="Arial"/>
          <w:sz w:val="24"/>
          <w:szCs w:val="24"/>
        </w:rPr>
        <w:t>Eriş’e</w:t>
      </w:r>
      <w:proofErr w:type="spellEnd"/>
      <w:r w:rsidRPr="006013A4">
        <w:rPr>
          <w:rFonts w:ascii="Arial" w:hAnsi="Arial" w:cs="Arial"/>
          <w:sz w:val="24"/>
          <w:szCs w:val="24"/>
        </w:rPr>
        <w:t xml:space="preserve"> ve katılanlara teşekkür ediyoruz.” dedi. </w:t>
      </w:r>
    </w:p>
    <w:p w14:paraId="259BA0EF" w14:textId="2BD8B077" w:rsidR="006013A4" w:rsidRPr="006013A4" w:rsidRDefault="006013A4" w:rsidP="006013A4">
      <w:pPr>
        <w:jc w:val="both"/>
        <w:rPr>
          <w:rFonts w:ascii="Arial" w:hAnsi="Arial" w:cs="Arial"/>
          <w:sz w:val="24"/>
          <w:szCs w:val="24"/>
        </w:rPr>
      </w:pPr>
    </w:p>
    <w:sectPr w:rsidR="006013A4" w:rsidRPr="006013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82A"/>
    <w:rsid w:val="00137476"/>
    <w:rsid w:val="00205CBA"/>
    <w:rsid w:val="002336E3"/>
    <w:rsid w:val="002C0047"/>
    <w:rsid w:val="002C04E1"/>
    <w:rsid w:val="002E518D"/>
    <w:rsid w:val="003A44E7"/>
    <w:rsid w:val="003E4207"/>
    <w:rsid w:val="004014BA"/>
    <w:rsid w:val="0046226D"/>
    <w:rsid w:val="006013A4"/>
    <w:rsid w:val="00721511"/>
    <w:rsid w:val="0092410C"/>
    <w:rsid w:val="00936909"/>
    <w:rsid w:val="00A35A87"/>
    <w:rsid w:val="00B37D4B"/>
    <w:rsid w:val="00C859DC"/>
    <w:rsid w:val="00CC682A"/>
    <w:rsid w:val="00D26E4C"/>
    <w:rsid w:val="00E9466E"/>
    <w:rsid w:val="00F2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5971B"/>
  <w15:chartTrackingRefBased/>
  <w15:docId w15:val="{D135BE8A-8432-4CFF-ACD5-8A0FCEFC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C68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C68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C68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C68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C68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C68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C68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C68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C68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C68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C68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C68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C682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C682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C682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C682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C682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C682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C68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C68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C68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C68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C68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C682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C682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C682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C68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C682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C68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10</cp:revision>
  <dcterms:created xsi:type="dcterms:W3CDTF">2024-12-19T06:13:00Z</dcterms:created>
  <dcterms:modified xsi:type="dcterms:W3CDTF">2024-12-20T13:48:00Z</dcterms:modified>
</cp:coreProperties>
</file>